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jc w:val="both"/>
        <w:textAlignment w:val="auto"/>
        <w:rPr>
          <w:rFonts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</w:rPr>
        <w:t>附件</w:t>
      </w:r>
    </w:p>
    <w:p>
      <w:pPr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培训安排表</w:t>
      </w:r>
    </w:p>
    <w:tbl>
      <w:tblPr>
        <w:tblStyle w:val="4"/>
        <w:tblW w:w="92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1"/>
        <w:gridCol w:w="2265"/>
        <w:gridCol w:w="46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乡镇、园区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培训任务分解（人）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计划培训时间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丰乐镇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2023年5月22日-5月26日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上派镇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2023年5月29日-6月2日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官亭镇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2023年6月5日-6月9日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三河镇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2023年5月29日-6月2日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铭传乡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2023年6月12日-6月16日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严店镇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2023年6月25日-6月30日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紫蓬山管委会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2023年6月25日-6月30日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37" w:hRule="exact"/>
          <w:jc w:val="center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山南镇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2023年7月3日-7月7日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2023年7月10日-7月14日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柿树岗乡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2023年7月17日-7月21日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紫蓬镇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2023年7月17日-7月21日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花岗镇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2023年7月24日-7月28日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600</w:t>
            </w:r>
          </w:p>
        </w:tc>
        <w:tc>
          <w:tcPr>
            <w:tcW w:w="4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mNzZjOGU1ZjI1OTQ4OTNjZDRmZjQxOTFjMGI5OTYifQ=="/>
  </w:docVars>
  <w:rsids>
    <w:rsidRoot w:val="00000000"/>
    <w:rsid w:val="45D9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2023-05-24T03:42:18Z</dcterms:created>
  <dc:creator>Administrator</dc:creator>
  <cp:lastModifiedBy>紫阳落</cp:lastModifiedBy>
  <dcterms:modified xsi:type="dcterms:W3CDTF">2023-05-24T03:42:26Z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B9F32CDE4B8D4E9DAE65B23B8A32D79C_12</vt:lpwstr>
  </property>
</Properties>
</file>